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C5655" w14:textId="1A742576" w:rsidR="000F7ECB" w:rsidRPr="009570E4" w:rsidRDefault="000F7ECB" w:rsidP="000F7ECB">
      <w:pPr>
        <w:pStyle w:val="Header"/>
        <w:tabs>
          <w:tab w:val="right" w:pos="9498"/>
        </w:tabs>
        <w:rPr>
          <w:rFonts w:cs="Arial"/>
          <w:bCs/>
          <w:color w:val="000000" w:themeColor="text1"/>
          <w:sz w:val="22"/>
        </w:rPr>
      </w:pPr>
      <w:r w:rsidRPr="009570E4">
        <w:rPr>
          <w:rFonts w:cs="Arial"/>
          <w:bCs/>
          <w:color w:val="000000" w:themeColor="text1"/>
          <w:sz w:val="22"/>
        </w:rPr>
        <w:t xml:space="preserve">3GPP </w:t>
      </w:r>
      <w:r w:rsidR="00121137" w:rsidRPr="009570E4">
        <w:rPr>
          <w:rFonts w:cs="Arial"/>
          <w:bCs/>
          <w:color w:val="000000" w:themeColor="text1"/>
          <w:sz w:val="22"/>
        </w:rPr>
        <w:t>RAN4</w:t>
      </w:r>
      <w:r w:rsidRPr="009570E4">
        <w:rPr>
          <w:rFonts w:cs="Arial"/>
          <w:bCs/>
          <w:color w:val="000000" w:themeColor="text1"/>
          <w:sz w:val="22"/>
        </w:rPr>
        <w:t xml:space="preserve"> Meeting</w:t>
      </w:r>
      <w:r w:rsidR="00121137" w:rsidRPr="009570E4">
        <w:rPr>
          <w:rFonts w:cs="Arial"/>
          <w:bCs/>
          <w:color w:val="000000" w:themeColor="text1"/>
          <w:sz w:val="22"/>
        </w:rPr>
        <w:t xml:space="preserve"> #114</w:t>
      </w:r>
      <w:r w:rsidRPr="009570E4">
        <w:rPr>
          <w:rFonts w:cs="Arial"/>
          <w:bCs/>
          <w:color w:val="000000" w:themeColor="text1"/>
          <w:sz w:val="22"/>
        </w:rPr>
        <w:tab/>
      </w:r>
      <w:r w:rsidR="00121137" w:rsidRPr="009570E4">
        <w:rPr>
          <w:rFonts w:cs="Arial"/>
          <w:bCs/>
          <w:color w:val="000000" w:themeColor="text1"/>
          <w:sz w:val="22"/>
        </w:rPr>
        <w:t>R4-2500215</w:t>
      </w:r>
    </w:p>
    <w:p w14:paraId="3BC8AC68" w14:textId="6D4BFA34" w:rsidR="0010618D" w:rsidRPr="009570E4" w:rsidRDefault="009570E4" w:rsidP="0010618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Athens, Greece, February 17 – 21, 2025</w:t>
      </w:r>
    </w:p>
    <w:p w14:paraId="1C8AEE18" w14:textId="77777777" w:rsidR="000F7ECB" w:rsidRPr="009570E4" w:rsidRDefault="000F7ECB" w:rsidP="0010618D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18DCE02B" w14:textId="0E9DA90B" w:rsidR="0010618D" w:rsidRPr="009570E4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Title:</w:t>
      </w:r>
      <w:r w:rsidRPr="009570E4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222D66" w:rsidRPr="009570E4">
        <w:rPr>
          <w:rFonts w:ascii="Arial" w:hAnsi="Arial" w:cs="Arial"/>
          <w:b/>
          <w:color w:val="000000" w:themeColor="text1"/>
        </w:rPr>
        <w:t xml:space="preserve">Report to </w:t>
      </w:r>
      <w:r w:rsidR="009570E4">
        <w:rPr>
          <w:rFonts w:ascii="Arial" w:hAnsi="Arial" w:cs="Arial"/>
          <w:b/>
          <w:color w:val="000000" w:themeColor="text1"/>
        </w:rPr>
        <w:t>RAN4</w:t>
      </w:r>
      <w:r w:rsidR="00222D66" w:rsidRPr="009570E4">
        <w:rPr>
          <w:rFonts w:ascii="Arial" w:hAnsi="Arial" w:cs="Arial"/>
          <w:b/>
          <w:color w:val="000000" w:themeColor="text1"/>
        </w:rPr>
        <w:t>:</w:t>
      </w:r>
      <w:r w:rsidR="00222D66" w:rsidRPr="009570E4">
        <w:rPr>
          <w:rFonts w:ascii="Arial" w:hAnsi="Arial" w:cs="Arial"/>
          <w:b/>
          <w:color w:val="000000" w:themeColor="text1"/>
        </w:rPr>
        <w:br/>
        <w:t>TR</w:t>
      </w:r>
      <w:r w:rsidR="009570E4" w:rsidRPr="009570E4">
        <w:rPr>
          <w:rFonts w:ascii="Arial" w:hAnsi="Arial" w:cs="Arial"/>
          <w:b/>
          <w:color w:val="000000" w:themeColor="text1"/>
        </w:rPr>
        <w:t>38.768</w:t>
      </w:r>
      <w:r w:rsidR="00222D66" w:rsidRPr="009570E4">
        <w:rPr>
          <w:rFonts w:ascii="Arial" w:hAnsi="Arial" w:cs="Arial"/>
          <w:b/>
          <w:color w:val="000000" w:themeColor="text1"/>
        </w:rPr>
        <w:t xml:space="preserve">, Version </w:t>
      </w:r>
      <w:r w:rsidR="009570E4">
        <w:rPr>
          <w:rFonts w:ascii="Arial" w:hAnsi="Arial" w:cs="Arial"/>
          <w:b/>
          <w:color w:val="000000" w:themeColor="text1"/>
        </w:rPr>
        <w:t>0.0.1</w:t>
      </w:r>
    </w:p>
    <w:p w14:paraId="6C90961A" w14:textId="77777777" w:rsidR="0010618D" w:rsidRPr="009570E4" w:rsidRDefault="0010618D" w:rsidP="0010618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1DB6467" w14:textId="55F572F1" w:rsidR="002B09A1" w:rsidRPr="009570E4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Source:</w:t>
      </w:r>
      <w:r w:rsidRPr="009570E4">
        <w:rPr>
          <w:rFonts w:ascii="Arial" w:hAnsi="Arial" w:cs="Arial"/>
          <w:b/>
          <w:color w:val="000000" w:themeColor="text1"/>
        </w:rPr>
        <w:tab/>
      </w:r>
      <w:r w:rsidR="009570E4">
        <w:rPr>
          <w:rFonts w:ascii="Arial" w:hAnsi="Arial" w:cs="Arial"/>
          <w:b/>
          <w:color w:val="000000" w:themeColor="text1"/>
        </w:rPr>
        <w:t>Apple</w:t>
      </w:r>
    </w:p>
    <w:p w14:paraId="58A767C2" w14:textId="77777777" w:rsidR="0010618D" w:rsidRPr="009570E4" w:rsidRDefault="0010618D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9445AFE" w14:textId="4749434A" w:rsidR="0010618D" w:rsidRPr="009570E4" w:rsidRDefault="0010618D" w:rsidP="0010618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Agenda item:</w:t>
      </w:r>
      <w:r w:rsidRPr="009570E4">
        <w:rPr>
          <w:rFonts w:ascii="Arial" w:hAnsi="Arial" w:cs="Arial"/>
          <w:b/>
          <w:color w:val="000000" w:themeColor="text1"/>
        </w:rPr>
        <w:tab/>
      </w:r>
      <w:r w:rsidR="009570E4">
        <w:rPr>
          <w:rFonts w:ascii="Arial" w:hAnsi="Arial" w:cs="Arial"/>
          <w:b/>
          <w:color w:val="000000" w:themeColor="text1"/>
        </w:rPr>
        <w:t>7.8.1</w:t>
      </w:r>
    </w:p>
    <w:p w14:paraId="3E6380C4" w14:textId="0DFB5285" w:rsidR="0010618D" w:rsidRPr="009570E4" w:rsidRDefault="0010618D" w:rsidP="0010618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Release:</w:t>
      </w:r>
      <w:r w:rsidRPr="009570E4">
        <w:rPr>
          <w:rFonts w:ascii="Arial" w:hAnsi="Arial" w:cs="Arial"/>
          <w:b/>
          <w:color w:val="000000" w:themeColor="text1"/>
        </w:rPr>
        <w:tab/>
        <w:t>Rel-</w:t>
      </w:r>
      <w:r w:rsidR="009570E4">
        <w:rPr>
          <w:rFonts w:ascii="Arial" w:hAnsi="Arial" w:cs="Arial"/>
          <w:b/>
          <w:color w:val="000000" w:themeColor="text1"/>
        </w:rPr>
        <w:t>19</w:t>
      </w:r>
    </w:p>
    <w:p w14:paraId="0A4FA56A" w14:textId="01DF7816" w:rsidR="0010618D" w:rsidRPr="009570E4" w:rsidRDefault="0010618D" w:rsidP="0010618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Work Item:</w:t>
      </w:r>
      <w:r w:rsidRPr="009570E4">
        <w:rPr>
          <w:rFonts w:ascii="Arial" w:hAnsi="Arial" w:cs="Arial"/>
          <w:b/>
          <w:color w:val="000000" w:themeColor="text1"/>
        </w:rPr>
        <w:tab/>
      </w:r>
      <w:proofErr w:type="spellStart"/>
      <w:r w:rsidR="009570E4" w:rsidRPr="009570E4">
        <w:rPr>
          <w:rFonts w:ascii="Arial" w:hAnsi="Arial" w:cs="Arial"/>
          <w:b/>
          <w:color w:val="000000" w:themeColor="text1"/>
        </w:rPr>
        <w:t>NR_LBCA_Sw</w:t>
      </w:r>
      <w:proofErr w:type="spellEnd"/>
      <w:r w:rsidR="009570E4" w:rsidRPr="009570E4">
        <w:rPr>
          <w:rFonts w:ascii="Arial" w:hAnsi="Arial" w:cs="Arial"/>
          <w:b/>
          <w:color w:val="000000" w:themeColor="text1"/>
        </w:rPr>
        <w:t>-Core</w:t>
      </w:r>
    </w:p>
    <w:p w14:paraId="2C898E8E" w14:textId="1DB1906A" w:rsidR="0010618D" w:rsidRPr="009570E4" w:rsidRDefault="0010618D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Responsible WG:</w:t>
      </w:r>
      <w:r w:rsidRPr="009570E4">
        <w:rPr>
          <w:rFonts w:ascii="Arial" w:hAnsi="Arial" w:cs="Arial"/>
          <w:b/>
          <w:color w:val="000000" w:themeColor="text1"/>
        </w:rPr>
        <w:tab/>
      </w:r>
      <w:r w:rsidR="009570E4">
        <w:rPr>
          <w:rFonts w:ascii="Arial" w:hAnsi="Arial" w:cs="Arial"/>
          <w:b/>
          <w:color w:val="000000" w:themeColor="text1"/>
        </w:rPr>
        <w:t>RAN4</w:t>
      </w:r>
    </w:p>
    <w:p w14:paraId="342E9628" w14:textId="77777777" w:rsidR="0010618D" w:rsidRPr="009570E4" w:rsidRDefault="0010618D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7A435BB0" w14:textId="58D05EA7" w:rsidR="00222D66" w:rsidRPr="009570E4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Document for:</w:t>
      </w:r>
      <w:r w:rsidRPr="009570E4">
        <w:rPr>
          <w:rFonts w:ascii="Arial" w:hAnsi="Arial" w:cs="Arial"/>
          <w:b/>
          <w:color w:val="000000" w:themeColor="text1"/>
        </w:rPr>
        <w:tab/>
      </w:r>
      <w:r w:rsidR="009570E4">
        <w:rPr>
          <w:rFonts w:ascii="Arial" w:hAnsi="Arial" w:cs="Arial"/>
          <w:b/>
          <w:color w:val="000000" w:themeColor="text1"/>
        </w:rPr>
        <w:t>Approval</w:t>
      </w:r>
    </w:p>
    <w:p w14:paraId="05216301" w14:textId="77777777" w:rsidR="00222D66" w:rsidRPr="009570E4" w:rsidRDefault="00222D66" w:rsidP="000F7ECB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6CDFDEC6" w14:textId="77777777" w:rsidR="0045428D" w:rsidRPr="009570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9570E4">
        <w:rPr>
          <w:b/>
          <w:color w:val="000000" w:themeColor="text1"/>
          <w:sz w:val="24"/>
        </w:rPr>
        <w:t>Abstract of document:</w:t>
      </w:r>
    </w:p>
    <w:p w14:paraId="637241B9" w14:textId="1AFA2ADA" w:rsidR="0045428D" w:rsidRPr="009570E4" w:rsidRDefault="009570E4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Skeleton TR for the work item on low band carrier aggregation via switching.</w:t>
      </w:r>
    </w:p>
    <w:p w14:paraId="31503059" w14:textId="77777777" w:rsidR="0045428D" w:rsidRPr="009570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9570E4">
        <w:rPr>
          <w:b/>
          <w:color w:val="000000" w:themeColor="text1"/>
          <w:sz w:val="24"/>
        </w:rPr>
        <w:t>Changes since last presentation to &lt;TSG&gt; Meeting #&lt;N&gt;:</w:t>
      </w:r>
    </w:p>
    <w:p w14:paraId="6C5B8D83" w14:textId="0A9D7EC6" w:rsidR="0045428D" w:rsidRPr="009570E4" w:rsidRDefault="009570E4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N/A</w:t>
      </w:r>
    </w:p>
    <w:p w14:paraId="0F50C9DD" w14:textId="77777777" w:rsidR="0045428D" w:rsidRPr="009570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9570E4">
        <w:rPr>
          <w:b/>
          <w:color w:val="000000" w:themeColor="text1"/>
          <w:sz w:val="24"/>
        </w:rPr>
        <w:t>Outstanding Issues:</w:t>
      </w:r>
    </w:p>
    <w:p w14:paraId="295CCCB9" w14:textId="5784A8A0" w:rsidR="0045428D" w:rsidRPr="009570E4" w:rsidRDefault="009570E4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None</w:t>
      </w:r>
    </w:p>
    <w:p w14:paraId="682699D7" w14:textId="77777777" w:rsidR="0045428D" w:rsidRPr="009570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9570E4">
        <w:rPr>
          <w:b/>
          <w:color w:val="000000" w:themeColor="text1"/>
          <w:sz w:val="24"/>
        </w:rPr>
        <w:t>Contentious Issues:</w:t>
      </w:r>
    </w:p>
    <w:p w14:paraId="2BE8B5A2" w14:textId="65BFB285" w:rsidR="0045428D" w:rsidRPr="009570E4" w:rsidRDefault="009570E4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None</w:t>
      </w:r>
    </w:p>
    <w:p w14:paraId="198CCA3E" w14:textId="77777777" w:rsidR="0045428D" w:rsidRPr="009570E4" w:rsidRDefault="0045428D">
      <w:pPr>
        <w:tabs>
          <w:tab w:val="left" w:pos="3119"/>
        </w:tabs>
        <w:rPr>
          <w:b/>
          <w:color w:val="000000" w:themeColor="text1"/>
          <w:sz w:val="24"/>
        </w:rPr>
      </w:pPr>
    </w:p>
    <w:p w14:paraId="49375D74" w14:textId="77777777" w:rsidR="0045428D" w:rsidRPr="009570E4" w:rsidRDefault="0045428D" w:rsidP="0045428D">
      <w:pPr>
        <w:tabs>
          <w:tab w:val="left" w:pos="3119"/>
        </w:tabs>
        <w:spacing w:after="0"/>
        <w:rPr>
          <w:color w:val="000000" w:themeColor="text1"/>
          <w:sz w:val="16"/>
          <w:szCs w:val="16"/>
          <w:u w:val="single"/>
        </w:rPr>
      </w:pPr>
      <w:r w:rsidRPr="009570E4">
        <w:rPr>
          <w:color w:val="000000" w:themeColor="text1"/>
          <w:sz w:val="16"/>
          <w:szCs w:val="16"/>
          <w:u w:val="single"/>
        </w:rPr>
        <w:t>Change history of this document:</w:t>
      </w:r>
    </w:p>
    <w:p w14:paraId="6C08F611" w14:textId="77777777" w:rsidR="0045428D" w:rsidRPr="009570E4" w:rsidRDefault="0045428D" w:rsidP="0045428D">
      <w:pPr>
        <w:tabs>
          <w:tab w:val="left" w:pos="3119"/>
        </w:tabs>
        <w:spacing w:after="0"/>
        <w:rPr>
          <w:color w:val="000000" w:themeColor="text1"/>
          <w:sz w:val="16"/>
          <w:szCs w:val="16"/>
        </w:rPr>
      </w:pPr>
      <w:r w:rsidRPr="009570E4">
        <w:rPr>
          <w:color w:val="000000" w:themeColor="text1"/>
          <w:sz w:val="16"/>
          <w:szCs w:val="16"/>
        </w:rPr>
        <w:t>1999-11-17: original issue</w:t>
      </w:r>
    </w:p>
    <w:p w14:paraId="2ED4DC98" w14:textId="77777777" w:rsidR="0045428D" w:rsidRPr="009570E4" w:rsidRDefault="0045428D" w:rsidP="0045428D">
      <w:pPr>
        <w:tabs>
          <w:tab w:val="left" w:pos="3119"/>
        </w:tabs>
        <w:spacing w:after="0"/>
        <w:rPr>
          <w:color w:val="000000" w:themeColor="text1"/>
          <w:sz w:val="16"/>
          <w:szCs w:val="16"/>
        </w:rPr>
      </w:pPr>
      <w:r w:rsidRPr="009570E4">
        <w:rPr>
          <w:color w:val="000000" w:themeColor="text1"/>
          <w:sz w:val="16"/>
          <w:szCs w:val="16"/>
        </w:rPr>
        <w:t>2007-09-06: removal of references to Working Groups; bring names of TSGs up to date; correction of typo</w:t>
      </w:r>
    </w:p>
    <w:p w14:paraId="371F74C8" w14:textId="77777777" w:rsidR="000F7ECB" w:rsidRPr="009570E4" w:rsidRDefault="000F7ECB" w:rsidP="0045428D">
      <w:pPr>
        <w:tabs>
          <w:tab w:val="left" w:pos="3119"/>
        </w:tabs>
        <w:spacing w:after="0"/>
        <w:rPr>
          <w:color w:val="000000" w:themeColor="text1"/>
          <w:sz w:val="16"/>
          <w:szCs w:val="16"/>
        </w:rPr>
      </w:pPr>
      <w:r w:rsidRPr="009570E4">
        <w:rPr>
          <w:color w:val="000000" w:themeColor="text1"/>
          <w:sz w:val="16"/>
          <w:szCs w:val="16"/>
        </w:rPr>
        <w:t xml:space="preserve">2015-01-06: adds </w:t>
      </w:r>
      <w:proofErr w:type="spellStart"/>
      <w:r w:rsidRPr="009570E4">
        <w:rPr>
          <w:color w:val="000000" w:themeColor="text1"/>
          <w:sz w:val="16"/>
          <w:szCs w:val="16"/>
        </w:rPr>
        <w:t>tdoc</w:t>
      </w:r>
      <w:proofErr w:type="spellEnd"/>
      <w:r w:rsidRPr="009570E4">
        <w:rPr>
          <w:color w:val="000000" w:themeColor="text1"/>
          <w:sz w:val="16"/>
          <w:szCs w:val="16"/>
        </w:rPr>
        <w:t xml:space="preserve"> header &amp; removes redundant information below</w:t>
      </w:r>
    </w:p>
    <w:p w14:paraId="4CCFF406" w14:textId="77777777" w:rsidR="0010618D" w:rsidRPr="009570E4" w:rsidRDefault="0010618D" w:rsidP="0045428D">
      <w:pPr>
        <w:tabs>
          <w:tab w:val="left" w:pos="3119"/>
        </w:tabs>
        <w:spacing w:after="0"/>
        <w:rPr>
          <w:color w:val="000000" w:themeColor="text1"/>
          <w:sz w:val="16"/>
          <w:szCs w:val="16"/>
        </w:rPr>
      </w:pPr>
      <w:r w:rsidRPr="009570E4">
        <w:rPr>
          <w:color w:val="000000" w:themeColor="text1"/>
          <w:sz w:val="16"/>
          <w:szCs w:val="16"/>
        </w:rPr>
        <w:t>2015-02-01: more information added to the header</w:t>
      </w:r>
    </w:p>
    <w:sectPr w:rsidR="0010618D" w:rsidRPr="009570E4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8137150">
    <w:abstractNumId w:val="0"/>
  </w:num>
  <w:num w:numId="2" w16cid:durableId="1920795990">
    <w:abstractNumId w:val="4"/>
  </w:num>
  <w:num w:numId="3" w16cid:durableId="1913541835">
    <w:abstractNumId w:val="3"/>
  </w:num>
  <w:num w:numId="4" w16cid:durableId="1160199484">
    <w:abstractNumId w:val="5"/>
  </w:num>
  <w:num w:numId="5" w16cid:durableId="1686208359">
    <w:abstractNumId w:val="6"/>
  </w:num>
  <w:num w:numId="6" w16cid:durableId="1506672935">
    <w:abstractNumId w:val="2"/>
  </w:num>
  <w:num w:numId="7" w16cid:durableId="15419410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F7ECB"/>
    <w:rsid w:val="0010618D"/>
    <w:rsid w:val="00121137"/>
    <w:rsid w:val="00201520"/>
    <w:rsid w:val="00222D66"/>
    <w:rsid w:val="002B09A1"/>
    <w:rsid w:val="0045428D"/>
    <w:rsid w:val="009570E4"/>
    <w:rsid w:val="00C06268"/>
    <w:rsid w:val="00CC358C"/>
    <w:rsid w:val="00DC278D"/>
    <w:rsid w:val="00FF0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0BCCAB"/>
  <w15:chartTrackingRefBased/>
  <w15:docId w15:val="{941F41D0-41D3-4E41-9C5D-7987D6E14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C:\MSOffice\Templates\3gpp_70.dot</Template>
  <TotalTime>6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Toliy Ioffe</cp:lastModifiedBy>
  <cp:revision>4</cp:revision>
  <dcterms:created xsi:type="dcterms:W3CDTF">2024-10-17T11:52:00Z</dcterms:created>
  <dcterms:modified xsi:type="dcterms:W3CDTF">2025-02-05T15:51:00Z</dcterms:modified>
</cp:coreProperties>
</file>